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E7" w:rsidRPr="00F25CE7" w:rsidRDefault="00F25CE7" w:rsidP="00F25CE7">
      <w:pPr>
        <w:shd w:val="clear" w:color="auto" w:fill="FFFFFF"/>
        <w:spacing w:before="272" w:after="136" w:line="240" w:lineRule="auto"/>
        <w:outlineLvl w:val="1"/>
        <w:rPr>
          <w:rFonts w:ascii="PtSans" w:eastAsia="Times New Roman" w:hAnsi="PtSans" w:cs="Times New Roman"/>
          <w:b/>
          <w:bCs/>
          <w:color w:val="000000"/>
          <w:sz w:val="33"/>
          <w:szCs w:val="33"/>
          <w:lang w:eastAsia="ru-RU"/>
        </w:rPr>
      </w:pPr>
      <w:r w:rsidRPr="00F25CE7">
        <w:rPr>
          <w:rFonts w:ascii="PtSans" w:eastAsia="Times New Roman" w:hAnsi="PtSans" w:cs="Times New Roman"/>
          <w:b/>
          <w:bCs/>
          <w:color w:val="000000"/>
          <w:sz w:val="33"/>
          <w:szCs w:val="33"/>
          <w:lang w:eastAsia="ru-RU"/>
        </w:rPr>
        <w:t xml:space="preserve">Занятие №1 Хроническая </w:t>
      </w:r>
      <w:proofErr w:type="spellStart"/>
      <w:r w:rsidRPr="00F25CE7">
        <w:rPr>
          <w:rFonts w:ascii="PtSans" w:eastAsia="Times New Roman" w:hAnsi="PtSans" w:cs="Times New Roman"/>
          <w:b/>
          <w:bCs/>
          <w:color w:val="000000"/>
          <w:sz w:val="33"/>
          <w:szCs w:val="33"/>
          <w:lang w:eastAsia="ru-RU"/>
        </w:rPr>
        <w:t>обструктивная</w:t>
      </w:r>
      <w:proofErr w:type="spellEnd"/>
      <w:r w:rsidRPr="00F25CE7">
        <w:rPr>
          <w:rFonts w:ascii="PtSans" w:eastAsia="Times New Roman" w:hAnsi="PtSans" w:cs="Times New Roman"/>
          <w:b/>
          <w:bCs/>
          <w:color w:val="000000"/>
          <w:sz w:val="33"/>
          <w:szCs w:val="33"/>
          <w:lang w:eastAsia="ru-RU"/>
        </w:rPr>
        <w:t xml:space="preserve"> болезнь легких (ХОБЛ). Определение, понятие ХОБЛ.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Хроническая – постоянно присутствующая, прогрессирующая, с периодами ремиссии и обострения,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proofErr w:type="spellStart"/>
      <w:r w:rsidRPr="00F25CE7">
        <w:rPr>
          <w:rFonts w:ascii="PtSans" w:eastAsia="Times New Roman" w:hAnsi="PtSans" w:cs="Times New Roman"/>
          <w:color w:val="000000"/>
          <w:lang w:eastAsia="ru-RU"/>
        </w:rPr>
        <w:t>Обструктивная</w:t>
      </w:r>
      <w:proofErr w:type="spellEnd"/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 – происходит сужение просвета бронха и вследствие этого возникает сопротивление току воздуха по бронхам,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Болезнь легких – поражение не только бронхов, но и ткани легкого, альвеол.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ХОБЛ является единственным заболеванием, смертность от которого продолжает расти!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Как работают легкие?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Чтобы понять, почему развивается ХОБЛ, надо знать, как работают легкие.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Когда человек вдыхает, воздух попадает в так называемое дыхательное горло — трахею, а затем в бронхи.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Система бронхов внутри легкого перевернутое вверх корнями дерево или соцветие брокколи. Вместо ее цветов – воздушные мешочки, называемые альвеолами. В их стенках происходит обмен кислорода и углекислого газа из легких в кровь и обратно.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И дыхательные пути, и альвеолы обладают упругостью – они могут расширяться при вдохе и сужаться при выдохе, выталкивая воздух.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Разрушение перегородок между альвеолами из-за воздействия табачного дыма называется эмфиземой. Разрушенные альвеолы объединяются между собой, образовывая одну большую        полость. Вследствие этого уменьшается площадь поверхности, на которой происходит обмен кислорода и углекислого газа. В результате дыхание человека становится более частым и                    тяжелым – появляется одышка.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Постоянное раздражение и воспаление дыхательных путей при курении приводит к сужению их просвета и повышенному выделение слизи. Это сильно затрудняет дыхание и вызывает кашель и необходимость </w:t>
      </w:r>
      <w:proofErr w:type="spellStart"/>
      <w:r w:rsidRPr="00F25CE7">
        <w:rPr>
          <w:rFonts w:ascii="PtSans" w:eastAsia="Times New Roman" w:hAnsi="PtSans" w:cs="Times New Roman"/>
          <w:color w:val="000000"/>
          <w:lang w:eastAsia="ru-RU"/>
        </w:rPr>
        <w:t>отхаркивания</w:t>
      </w:r>
      <w:proofErr w:type="gramStart"/>
      <w:r w:rsidRPr="00F25CE7">
        <w:rPr>
          <w:rFonts w:ascii="PtSans" w:eastAsia="Times New Roman" w:hAnsi="PtSans" w:cs="Times New Roman"/>
          <w:color w:val="000000"/>
          <w:lang w:eastAsia="ru-RU"/>
        </w:rPr>
        <w:t>.Т</w:t>
      </w:r>
      <w:proofErr w:type="gramEnd"/>
      <w:r w:rsidRPr="00F25CE7">
        <w:rPr>
          <w:rFonts w:ascii="PtSans" w:eastAsia="Times New Roman" w:hAnsi="PtSans" w:cs="Times New Roman"/>
          <w:color w:val="000000"/>
          <w:lang w:eastAsia="ru-RU"/>
        </w:rPr>
        <w:t>акой</w:t>
      </w:r>
      <w:proofErr w:type="spellEnd"/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 процесс называется хроническим </w:t>
      </w:r>
      <w:proofErr w:type="spellStart"/>
      <w:r w:rsidRPr="00F25CE7">
        <w:rPr>
          <w:rFonts w:ascii="PtSans" w:eastAsia="Times New Roman" w:hAnsi="PtSans" w:cs="Times New Roman"/>
          <w:color w:val="000000"/>
          <w:lang w:eastAsia="ru-RU"/>
        </w:rPr>
        <w:t>бронхитом.Большинство</w:t>
      </w:r>
      <w:proofErr w:type="spellEnd"/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 больных с ХОБЛ страдают и от хронического </w:t>
      </w:r>
      <w:proofErr w:type="spellStart"/>
      <w:r w:rsidRPr="00F25CE7">
        <w:rPr>
          <w:rFonts w:ascii="PtSans" w:eastAsia="Times New Roman" w:hAnsi="PtSans" w:cs="Times New Roman"/>
          <w:color w:val="000000"/>
          <w:lang w:eastAsia="ru-RU"/>
        </w:rPr>
        <w:t>обструктивного</w:t>
      </w:r>
      <w:proofErr w:type="spellEnd"/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 </w:t>
      </w:r>
      <w:proofErr w:type="spellStart"/>
      <w:r w:rsidRPr="00F25CE7">
        <w:rPr>
          <w:rFonts w:ascii="PtSans" w:eastAsia="Times New Roman" w:hAnsi="PtSans" w:cs="Times New Roman"/>
          <w:color w:val="000000"/>
          <w:lang w:eastAsia="ru-RU"/>
        </w:rPr>
        <w:t>бронхита,и</w:t>
      </w:r>
      <w:proofErr w:type="spellEnd"/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 от </w:t>
      </w:r>
      <w:proofErr w:type="spellStart"/>
      <w:r w:rsidRPr="00F25CE7">
        <w:rPr>
          <w:rFonts w:ascii="PtSans" w:eastAsia="Times New Roman" w:hAnsi="PtSans" w:cs="Times New Roman"/>
          <w:color w:val="000000"/>
          <w:lang w:eastAsia="ru-RU"/>
        </w:rPr>
        <w:t>эмфиземы.Болезнь</w:t>
      </w:r>
      <w:proofErr w:type="spellEnd"/>
      <w:r w:rsidRPr="00F25CE7">
        <w:rPr>
          <w:rFonts w:ascii="PtSans" w:eastAsia="Times New Roman" w:hAnsi="PtSans" w:cs="Times New Roman"/>
          <w:color w:val="000000"/>
          <w:lang w:eastAsia="ru-RU"/>
        </w:rPr>
        <w:t xml:space="preserve"> развивается постепенно. С момента начала курения и до появления первых симптомов проходят годы, чаще десятилетия.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В большинстве случаев это заболевание второй половины жизни человека – после 40–50 лет. Однако коварство </w:t>
      </w:r>
      <w:r w:rsidRPr="00F25CE7">
        <w:rPr>
          <w:rFonts w:ascii="PtSans" w:eastAsia="Times New Roman" w:hAnsi="PtSans" w:cs="Times New Roman"/>
          <w:b/>
          <w:bCs/>
          <w:color w:val="000000"/>
          <w:lang w:eastAsia="ru-RU"/>
        </w:rPr>
        <w:t xml:space="preserve">хронической </w:t>
      </w:r>
      <w:proofErr w:type="spellStart"/>
      <w:r w:rsidRPr="00F25CE7">
        <w:rPr>
          <w:rFonts w:ascii="PtSans" w:eastAsia="Times New Roman" w:hAnsi="PtSans" w:cs="Times New Roman"/>
          <w:b/>
          <w:bCs/>
          <w:color w:val="000000"/>
          <w:lang w:eastAsia="ru-RU"/>
        </w:rPr>
        <w:t>обструктивной</w:t>
      </w:r>
      <w:proofErr w:type="spellEnd"/>
      <w:r w:rsidRPr="00F25CE7">
        <w:rPr>
          <w:rFonts w:ascii="PtSans" w:eastAsia="Times New Roman" w:hAnsi="PtSans" w:cs="Times New Roman"/>
          <w:b/>
          <w:bCs/>
          <w:color w:val="000000"/>
          <w:lang w:eastAsia="ru-RU"/>
        </w:rPr>
        <w:t xml:space="preserve"> болезни легких</w:t>
      </w:r>
      <w:r w:rsidRPr="00F25CE7">
        <w:rPr>
          <w:rFonts w:ascii="PtSans" w:eastAsia="Times New Roman" w:hAnsi="PtSans" w:cs="Times New Roman"/>
          <w:color w:val="000000"/>
          <w:lang w:eastAsia="ru-RU"/>
        </w:rPr>
        <w:t> в том, что симптомы появляются, когда патологический процесс зашел настолько далеко, что и в бронхах, и в легких сформировались необратимые изменения.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Симптомы ХОБЛ: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- кашель постоянный, чаще по утрам;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- мокрота трудно отходит, одышка (т.е. затрудненное дыхание) возникающее при физической нагрузке, при простой ходьбе, в  покое, в обычной повседневной жизни;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- постоянное чувство усталости;</w:t>
      </w:r>
    </w:p>
    <w:p w:rsidR="00F25CE7" w:rsidRPr="00F25CE7" w:rsidRDefault="00F25CE7" w:rsidP="00F25CE7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F25CE7">
        <w:rPr>
          <w:rFonts w:ascii="PtSans" w:eastAsia="Times New Roman" w:hAnsi="PtSans" w:cs="Times New Roman"/>
          <w:color w:val="000000"/>
          <w:lang w:eastAsia="ru-RU"/>
        </w:rPr>
        <w:t>- частые инфекции дыхательных путей (грипп, ОРВИ и т.д.).</w:t>
      </w:r>
    </w:p>
    <w:p w:rsidR="002D4665" w:rsidRDefault="002D4665"/>
    <w:sectPr w:rsidR="002D4665" w:rsidSect="002D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5CE7"/>
    <w:rsid w:val="002D4665"/>
    <w:rsid w:val="00F2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5"/>
  </w:style>
  <w:style w:type="paragraph" w:styleId="2">
    <w:name w:val="heading 2"/>
    <w:basedOn w:val="a"/>
    <w:link w:val="20"/>
    <w:uiPriority w:val="9"/>
    <w:qFormat/>
    <w:rsid w:val="00F2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C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C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2104</Characters>
  <Application>Microsoft Office Word</Application>
  <DocSecurity>0</DocSecurity>
  <Lines>17</Lines>
  <Paragraphs>4</Paragraphs>
  <ScaleCrop>false</ScaleCrop>
  <Company>Organization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2025-06-02T11:10:00Z</dcterms:created>
  <dcterms:modified xsi:type="dcterms:W3CDTF">2025-06-02T11:15:00Z</dcterms:modified>
</cp:coreProperties>
</file>