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44D" w:rsidRPr="00D4744D" w:rsidRDefault="00D4744D" w:rsidP="00D4744D">
      <w:pPr>
        <w:pBdr>
          <w:bottom w:val="single" w:sz="6" w:space="4" w:color="C1C1C1"/>
        </w:pBd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ED1B24"/>
          <w:kern w:val="36"/>
          <w:sz w:val="33"/>
          <w:szCs w:val="33"/>
          <w:lang w:eastAsia="ru-RU"/>
        </w:rPr>
      </w:pPr>
      <w:r w:rsidRPr="00D4744D">
        <w:rPr>
          <w:rFonts w:ascii="Times New Roman" w:eastAsia="Times New Roman" w:hAnsi="Times New Roman" w:cs="Times New Roman"/>
          <w:b/>
          <w:bCs/>
          <w:color w:val="ED1B24"/>
          <w:kern w:val="36"/>
          <w:sz w:val="33"/>
          <w:szCs w:val="33"/>
          <w:lang w:eastAsia="ru-RU"/>
        </w:rPr>
        <w:t>Занятие 4</w:t>
      </w:r>
    </w:p>
    <w:p w:rsidR="00D4744D" w:rsidRPr="00D4744D" w:rsidRDefault="00D4744D" w:rsidP="00D4744D">
      <w:pPr>
        <w:shd w:val="clear" w:color="auto" w:fill="FFFFFF"/>
        <w:spacing w:before="340" w:after="272" w:line="240" w:lineRule="auto"/>
        <w:outlineLvl w:val="2"/>
        <w:rPr>
          <w:rFonts w:ascii="Times New Roman" w:eastAsia="Times New Roman" w:hAnsi="Times New Roman" w:cs="Times New Roman"/>
          <w:b/>
          <w:bCs/>
          <w:color w:val="599523"/>
          <w:sz w:val="27"/>
          <w:szCs w:val="27"/>
          <w:lang w:eastAsia="ru-RU"/>
        </w:rPr>
      </w:pPr>
      <w:r w:rsidRPr="00D4744D">
        <w:rPr>
          <w:rFonts w:ascii="Times New Roman" w:eastAsia="Times New Roman" w:hAnsi="Times New Roman" w:cs="Times New Roman"/>
          <w:b/>
          <w:bCs/>
          <w:color w:val="599523"/>
          <w:sz w:val="27"/>
          <w:szCs w:val="27"/>
          <w:lang w:eastAsia="ru-RU"/>
        </w:rPr>
        <w:t>Методы профилактики артериальной гипертонии.</w:t>
      </w:r>
    </w:p>
    <w:p w:rsidR="00D4744D" w:rsidRPr="00D4744D" w:rsidRDefault="00D4744D" w:rsidP="00D4744D">
      <w:pPr>
        <w:shd w:val="clear" w:color="auto" w:fill="FFFFFF"/>
        <w:spacing w:before="82" w:after="0" w:line="245" w:lineRule="atLeast"/>
        <w:ind w:firstLine="217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4744D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Пациентам, страдающим артериальной гипертонией очень важно своевременно обратиться к лечащему врачу для решения вопроса о правильном выборе лекарственного препарата. Вместе с тем, следует помнить, что успех лечения зависит не только от врача. Пациенты часто задаются вопросом, существуют ли методы профилактики артериальной гипертонии, может ли сам пациент активно участвовать в процессе лечения?</w:t>
      </w:r>
    </w:p>
    <w:p w:rsidR="00D4744D" w:rsidRPr="00D4744D" w:rsidRDefault="00D4744D" w:rsidP="00D4744D">
      <w:pPr>
        <w:shd w:val="clear" w:color="auto" w:fill="FFFFFF"/>
        <w:spacing w:before="82" w:after="0" w:line="245" w:lineRule="atLeast"/>
        <w:ind w:firstLine="217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4744D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В предупреждении артериальной гипертонии важная роль в ряде случаев отводится способам преодоления артериальной гипертонии без применения лекарственных препаратов, то есть немедикаментозным методам лечения.</w:t>
      </w:r>
    </w:p>
    <w:p w:rsidR="00D4744D" w:rsidRPr="00D4744D" w:rsidRDefault="00D4744D" w:rsidP="00D4744D">
      <w:pPr>
        <w:shd w:val="clear" w:color="auto" w:fill="FFFFFF"/>
        <w:spacing w:before="82" w:after="0" w:line="245" w:lineRule="atLeast"/>
        <w:ind w:firstLine="217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4744D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В первую такие подходы рекомендованы для профилактики повышения АД, особенно в тех случаях, когда при измерении уровень АД только начинает превышать порог нормальных величин (130/85 мм рт. ст), то есть когда АГ еще не проявляет себя в полной мере. Если при случайном измерении или переутомлении после напряженного рабочего дня АД достигает 130-139/85-89 мм рт. ст.- это веский повод обратить на себя внимание и продумать, какие особенности сложившегося образа жизни и укоренившиеся привычки могут в дальнейшем привести к развитию гипертонической болезни.</w:t>
      </w:r>
    </w:p>
    <w:p w:rsidR="00D4744D" w:rsidRPr="00D4744D" w:rsidRDefault="00D4744D" w:rsidP="00D4744D">
      <w:pPr>
        <w:shd w:val="clear" w:color="auto" w:fill="FFFFFF"/>
        <w:spacing w:before="82" w:after="0" w:line="245" w:lineRule="atLeast"/>
        <w:ind w:firstLine="217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4744D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Особенно важно применение немедикаментозных подходов для лиц с имеющимися сопутствующими факторами риска развития сердечно-сосудистых осложнений. Это, как нам уже хорошо известно, возраст и пол пациентов: мужчины старше 55 лет и женщины старше 65 лет, повышенный уровень холестерина в крови, сахарный диабет, курение, ожирение, малоподвижный образ жизни.</w:t>
      </w:r>
    </w:p>
    <w:p w:rsidR="00D4744D" w:rsidRPr="00D4744D" w:rsidRDefault="00D4744D" w:rsidP="00D4744D">
      <w:pPr>
        <w:shd w:val="clear" w:color="auto" w:fill="FFFFFF"/>
        <w:spacing w:before="82" w:after="0" w:line="245" w:lineRule="atLeast"/>
        <w:ind w:firstLine="217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4744D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Кроме того, следует помнить, что немедикаментозные методы можно и нужно применять не только для профилактики развития артериальной гипертонии: они рекомендованы всем пациентам, независимо от тяжести артериальной гипертонии и сопутствующего лекарственного лечения, так как они направлены не только на то, чтобы предупредить развитие артериальной гипертонии, но и усилить эффект уже принимаемых лекарственных препаратов, снизить количество принимаемых лекарств.</w:t>
      </w:r>
    </w:p>
    <w:p w:rsidR="00D4744D" w:rsidRPr="00D4744D" w:rsidRDefault="00D4744D" w:rsidP="00D4744D">
      <w:pPr>
        <w:shd w:val="clear" w:color="auto" w:fill="FFFFFF"/>
        <w:spacing w:before="82" w:after="0" w:line="245" w:lineRule="atLeast"/>
        <w:ind w:firstLine="217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4744D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Ответ на вопрос о том, какой круг мер охватывают немедикаментозные способы преодоления артериальной гипертонии, кроется в понятии "образ жизни" человека, который включает в себя и стиль жизни, и отношение к самому себе и к окружающим, сложившиеся привычки и пристрастия.</w:t>
      </w:r>
    </w:p>
    <w:p w:rsidR="00D4744D" w:rsidRPr="00D4744D" w:rsidRDefault="00D4744D" w:rsidP="00D4744D">
      <w:pPr>
        <w:shd w:val="clear" w:color="auto" w:fill="FFFFFF"/>
        <w:spacing w:before="82" w:after="0" w:line="245" w:lineRule="atLeast"/>
        <w:ind w:firstLine="217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4744D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Соблюдение рекомендаций по здоровому образу жизни требует от пациента пересмотреть и преодолеть привычный распорядок дня, проявить силу воли. Прежде всего - это изменение качества жизни: необходимо заставить себя отказаться от малоподвижного образа жизни и вредных привычек. Пациентам с повышенным АД не рекомендуется работа в ночную смену, шумная обстановка, труд, связанный с частыми командировками, психоэмоциональные перегрузки. Правильный режим дня предусматривает уменьшение времени работы с компьютером, отказ от длительного просмотра телепередач, полноценный ночной сон.</w:t>
      </w:r>
    </w:p>
    <w:p w:rsidR="00D4744D" w:rsidRPr="00D4744D" w:rsidRDefault="00D4744D" w:rsidP="00D4744D">
      <w:pPr>
        <w:shd w:val="clear" w:color="auto" w:fill="FFFFFF"/>
        <w:spacing w:before="82" w:after="0" w:line="245" w:lineRule="atLeast"/>
        <w:ind w:firstLine="217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4744D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Важная роль отводится увеличению физической активности. Регулярные физические тренировки полезны как для профилактики повышения АД, так и при лечении артериальной гипертонии. У нетренированных лиц с нормальным АД, ведущих малоподвижный образ жизни, риск развития артериальной гипертонии на 20-50% выше, чем у тех, которые ведут более подвижный образ жизни. Между тем, физические тренировки, даже если они носят умеренный характер, могут снизить АД на 5-10 мм рт. ст. Способствуют снижению АД аэробные упражнения невысокой интенсивности. Такие мягкие нагрузки как быстрая ходьба, плавание в течение 30-45 мин. 3-5 раз в неделю, более физиологичны, чем интенсивные формы нагрузок, например бег. Не рекомендуются так называемые статические изометрические нагрузки, например упражнения со штангой. Важно знать, что перенос и подъем тяжестей может способствовать повышению АД.</w:t>
      </w:r>
    </w:p>
    <w:p w:rsidR="00D4744D" w:rsidRPr="00D4744D" w:rsidRDefault="00D4744D" w:rsidP="00D4744D">
      <w:pPr>
        <w:shd w:val="clear" w:color="auto" w:fill="FFFFFF"/>
        <w:spacing w:before="82" w:after="0" w:line="245" w:lineRule="atLeast"/>
        <w:ind w:firstLine="217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4744D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Следует знать, что появление при физических тренировках одышки, болевых ощущений в грудной клетке, в области сердца, перебоев в работе сердца требует незамедлительного прекращения нагрузок и обращения к врачу. Методика физических нагрузок и увеличение физической активности должны обязательно согласовываться с врачом и методистом по лечебной физкультуре.</w:t>
      </w:r>
    </w:p>
    <w:p w:rsidR="00D4744D" w:rsidRPr="00D4744D" w:rsidRDefault="00D4744D" w:rsidP="00D4744D">
      <w:pPr>
        <w:shd w:val="clear" w:color="auto" w:fill="FFFFFF"/>
        <w:spacing w:before="82" w:after="0" w:line="245" w:lineRule="atLeast"/>
        <w:ind w:firstLine="217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4744D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Помимо физической активности, важная роль в оздоровлении образа жизни отводится диетическому питанию. Необходимое условие правильного питания - регулярный прием пищи, не реже 4 раз в день. Не наедайтесь пред сном. Ужинать следует не позднее, чем за 2 часа до сна. Поздний ужин приводит в </w:t>
      </w:r>
      <w:r w:rsidRPr="00D4744D">
        <w:rPr>
          <w:rFonts w:ascii="Arial" w:eastAsia="Times New Roman" w:hAnsi="Arial" w:cs="Arial"/>
          <w:color w:val="000000"/>
          <w:sz w:val="19"/>
          <w:szCs w:val="19"/>
          <w:lang w:eastAsia="ru-RU"/>
        </w:rPr>
        <w:lastRenderedPageBreak/>
        <w:t>активное состояние пищеварительные железы, кровь перемещается к органам брюшной полости, что может нарушить полноценный ночной отдых и привести к нарушению дыхания, тяжелым сновидениям, а избыток неизрасходованных калорий приводит к ожирению. Как правило, люди с избыточным весом чаще страдают артериальной гипертонией, атеросклерозом сосудов сердца и головного мозга, у них достаточно рано может развиваться сахарный диабет, страдает позвоночник, суставы рук и ног.</w:t>
      </w:r>
    </w:p>
    <w:p w:rsidR="00D4744D" w:rsidRPr="00D4744D" w:rsidRDefault="00D4744D" w:rsidP="00D4744D">
      <w:pPr>
        <w:shd w:val="clear" w:color="auto" w:fill="FFFFFF"/>
        <w:spacing w:before="82" w:after="0" w:line="245" w:lineRule="atLeast"/>
        <w:ind w:firstLine="217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4744D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Особенно неблагоприятно для организма отложение жира в области живота (фигура человека напоминает яблоко): этот вид ожирения сам по себе является фактором риска. Снижение веса способствует снижению АД у большинства больных с гипертонией, у которых вес тела больше, чем на 10% превышает нормальный. Лицам с артериальной гипертонией, имеющим избыточный вес тела, рекомендуется потребление достаточного количества овощей (500-600 г в сутки) и фруктов - 300 г в сутки (за исключением бананов, винограда, инжира), включение в рацион обезжиренного творога, нежирных сортов мяса и рыбы. При высоком АД и при склонности к отекам постарайтесь ограничить прием жидкости (вода, чай, суп, фруктовые соки) до 1-1,2 л в день. Рекомендуется пить только те фруктовые соки и воды, которые производятся без добавления сахара.</w:t>
      </w:r>
    </w:p>
    <w:p w:rsidR="00D4744D" w:rsidRPr="00D4744D" w:rsidRDefault="00D4744D" w:rsidP="00D4744D">
      <w:pPr>
        <w:shd w:val="clear" w:color="auto" w:fill="FFFFFF"/>
        <w:spacing w:before="82" w:after="0" w:line="245" w:lineRule="atLeast"/>
        <w:ind w:firstLine="217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4744D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Исключите из рациона продукты из муки высшего сорта. Значительно ограничьте сладости (конфеты, пирожные, мороженое) - эти продукты переходят в организме в жиры. Ограничьте жиры животного происхождения, готовьте пищу на растительном масле. Желательно заменить в рационе жирные сорта говядины и свинины на мясо птицы ( куры, индейки), убирая при обработке жир и кожу (в них много холестерина). Чаще включайте в свой рацион продукты моря, увеличьте употребление рыбы, особенно морской.</w:t>
      </w:r>
    </w:p>
    <w:p w:rsidR="00D4744D" w:rsidRPr="00D4744D" w:rsidRDefault="00D4744D" w:rsidP="00D4744D">
      <w:pPr>
        <w:shd w:val="clear" w:color="auto" w:fill="FFFFFF"/>
        <w:spacing w:before="82" w:after="0" w:line="245" w:lineRule="atLeast"/>
        <w:ind w:firstLine="217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4744D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Особое внимание следует уделить ограничениям в питании поваренной соли. Установлено, что снижение употребления соли (хлорида натрия) с 10 до 4,5 г/сутки (чайная ложка без верха) приводит к снижению систолического (верхнего) АД на 4-5 мм рт.ст. Особенно чувствительны к снижению употребления соли пациенты с избыточной массой тела и пожилые люди: ограничение соли до 2 г/сутки приводит к существенному уменьшению количества таблеток, снижающих АД, которые эти пациенты принимали ранее. С целью ограничения соли рекомендуется готовить пищу без соли (2-3 грамма содержится в пищевых продуктах), а готовое блюдо можно немного присолить. Можно также использовать соль с пониженным содержанием натрия - она продается в аптеках и диетических магазинах.</w:t>
      </w:r>
    </w:p>
    <w:p w:rsidR="00D4744D" w:rsidRPr="00D4744D" w:rsidRDefault="00D4744D" w:rsidP="00D4744D">
      <w:pPr>
        <w:shd w:val="clear" w:color="auto" w:fill="FFFFFF"/>
        <w:spacing w:before="82" w:after="0" w:line="245" w:lineRule="atLeast"/>
        <w:ind w:firstLine="217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4744D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Ставя перед собой цель видоизменить свой рацион, следует придерживаться следующего важного принципа: старайтесь больше употреблять фруктов и овощей, богатых калием (богаты ими сухофрукты) и магнием (отруби, гречневая и овсяная крупа, орехи, фасоль).</w:t>
      </w:r>
    </w:p>
    <w:p w:rsidR="00D4744D" w:rsidRPr="00D4744D" w:rsidRDefault="00D4744D" w:rsidP="00D4744D">
      <w:pPr>
        <w:shd w:val="clear" w:color="auto" w:fill="FFFFFF"/>
        <w:spacing w:before="82" w:after="0" w:line="245" w:lineRule="atLeast"/>
        <w:ind w:firstLine="217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4744D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Следует помнить, что изменение характера питания должно стать постоянным: кратковременные диетические мероприятия не приведут к желаемому результату.</w:t>
      </w:r>
    </w:p>
    <w:p w:rsidR="00D4744D" w:rsidRPr="00D4744D" w:rsidRDefault="00D4744D" w:rsidP="00D4744D">
      <w:pPr>
        <w:shd w:val="clear" w:color="auto" w:fill="FFFFFF"/>
        <w:spacing w:before="82" w:after="0" w:line="245" w:lineRule="atLeast"/>
        <w:ind w:firstLine="217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4744D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Сочетание диеты с регулярными физическими тренировками - эффективный способ профилактики артериальной гипертонии, важная составная часть лечения пациентов, страдающих гипертонической болезнью, особенно на начальных стадиях заболевания.</w:t>
      </w:r>
    </w:p>
    <w:p w:rsidR="00D4744D" w:rsidRPr="00D4744D" w:rsidRDefault="00D4744D" w:rsidP="00D4744D">
      <w:pPr>
        <w:shd w:val="clear" w:color="auto" w:fill="FFFFFF"/>
        <w:spacing w:before="82" w:after="0" w:line="245" w:lineRule="atLeast"/>
        <w:ind w:firstLine="217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4744D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Оздоровление образа жизни связано также с отказом от некоторых привычек, именуемых "вредными".</w:t>
      </w:r>
    </w:p>
    <w:p w:rsidR="00D4744D" w:rsidRPr="00D4744D" w:rsidRDefault="00D4744D" w:rsidP="00D4744D">
      <w:pPr>
        <w:shd w:val="clear" w:color="auto" w:fill="FFFFFF"/>
        <w:spacing w:before="82" w:after="0" w:line="245" w:lineRule="atLeast"/>
        <w:ind w:firstLine="217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4744D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Прежде всего - это курение, оно в 2-3 раза увеличивает риск развития ишемической болезни сердца и инсульта мозга у лиц с артериальной гипертонией. Отказ от курения - один из эффективных способов снижения риска у больных гипертонической болезнью, составная часть мер по предотвращению сердечно-сосудистых осложнений.</w:t>
      </w:r>
    </w:p>
    <w:p w:rsidR="00D4744D" w:rsidRPr="00D4744D" w:rsidRDefault="00D4744D" w:rsidP="00D4744D">
      <w:pPr>
        <w:shd w:val="clear" w:color="auto" w:fill="FFFFFF"/>
        <w:spacing w:before="82" w:after="0" w:line="245" w:lineRule="atLeast"/>
        <w:ind w:firstLine="217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4744D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Регулярное чрезмерное употребление алкоголя приводит к повышению АД, особенно у лиц, для которых эта вредная привычка является нормой. Вместе с тем в последние годы ученые установили, что умеренное употребление алкоголя, особенно в сочетании со снижением избыточного веса уменьшает риск сердечно-сосудистых осложнений. Показано, что страны, где традиционно потребляют натуральное вино (например, Франция), имеют низкий уровень смертности от заболеваний сердца и сосудов. По мнению ученых, допустимо употребление алкоголя в количестве до 20-30 г чистого этанола в день для мужчин (что соответсвует 50-60 мл водки, 200-250 мл сухого вина, 500-600 мл пива), а для женщин - половина этой дозы. У здоровых людей эти дозы предотвращают развитие атеросклероза и способствуют нормализации АД. Но следует иметь в виду, что переносимость даже умеренных количеств алкоголя индивидуальна и эти рекомендации приемлемы не для всех. Важно помнить, что превышение указанных количеств чревато серьезными последствиями, особенно для тех, кто страдает гипертонической болезнью и сопутствующими осложнениями. Тем, кто лечится от гипертонии следует также помнить, что алкоголь и многие лекарства, снижающие АД, несовместимы.</w:t>
      </w:r>
    </w:p>
    <w:p w:rsidR="00D4744D" w:rsidRPr="00D4744D" w:rsidRDefault="00D4744D" w:rsidP="00D4744D">
      <w:pPr>
        <w:shd w:val="clear" w:color="auto" w:fill="FFFFFF"/>
        <w:spacing w:before="82" w:after="0" w:line="245" w:lineRule="atLeast"/>
        <w:ind w:firstLine="217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4744D">
        <w:rPr>
          <w:rFonts w:ascii="Arial" w:eastAsia="Times New Roman" w:hAnsi="Arial" w:cs="Arial"/>
          <w:color w:val="000000"/>
          <w:sz w:val="19"/>
          <w:szCs w:val="19"/>
          <w:lang w:eastAsia="ru-RU"/>
        </w:rPr>
        <w:lastRenderedPageBreak/>
        <w:t>Для тех, кто серьезно задумался о своем образе жизни и хочет изменить его, важно знать, что при сочетании таких мер, как снижение веса, регулярные физические тренировки, ограничение потребления соли и алкоголя, - эффективность их усиливается и увеличиваются шансы не заболеть гипертонической болезнью и избежать ее грозных осложнений.</w:t>
      </w:r>
    </w:p>
    <w:p w:rsidR="00D4744D" w:rsidRPr="00D4744D" w:rsidRDefault="00D4744D" w:rsidP="00D4744D">
      <w:pPr>
        <w:shd w:val="clear" w:color="auto" w:fill="FFFFFF"/>
        <w:spacing w:before="82" w:after="0" w:line="245" w:lineRule="atLeast"/>
        <w:ind w:firstLine="217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4744D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Однако, приступая к комплексу немедикаментозных методов профилактики и лечения артериальной гипертонии, надо четко представлять себе, что ваши усилия не должны носить характер кратковременных мероприятий. Эффект может быть достигнут только при регулярном и длительном претворении этих методов в жизнь.</w:t>
      </w:r>
    </w:p>
    <w:p w:rsidR="00BC622F" w:rsidRDefault="00BC622F"/>
    <w:sectPr w:rsidR="00BC622F" w:rsidSect="00BC62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D4744D"/>
    <w:rsid w:val="00BC622F"/>
    <w:rsid w:val="00D474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22F"/>
  </w:style>
  <w:style w:type="paragraph" w:styleId="1">
    <w:name w:val="heading 1"/>
    <w:basedOn w:val="a"/>
    <w:link w:val="10"/>
    <w:uiPriority w:val="9"/>
    <w:qFormat/>
    <w:rsid w:val="00D474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D4744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744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4744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47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613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1460</Words>
  <Characters>8328</Characters>
  <Application>Microsoft Office Word</Application>
  <DocSecurity>0</DocSecurity>
  <Lines>69</Lines>
  <Paragraphs>19</Paragraphs>
  <ScaleCrop>false</ScaleCrop>
  <Company>Organization</Company>
  <LinksUpToDate>false</LinksUpToDate>
  <CharactersWithSpaces>9769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2025-06-02T10:26:00Z</dcterms:created>
  <dcterms:modified xsi:type="dcterms:W3CDTF">2025-06-02T10:26:00Z</dcterms:modified>
</cp:coreProperties>
</file>